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AD" w:rsidRPr="00EB71A8" w:rsidRDefault="00F421AD" w:rsidP="00F421AD">
      <w:pPr>
        <w:spacing w:after="0" w:line="408" w:lineRule="auto"/>
        <w:ind w:left="120"/>
        <w:jc w:val="center"/>
      </w:pPr>
      <w:r w:rsidRPr="00EB71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21AD" w:rsidRPr="00EB71A8" w:rsidRDefault="00F421AD" w:rsidP="00F421AD">
      <w:pPr>
        <w:spacing w:after="0" w:line="408" w:lineRule="auto"/>
        <w:ind w:left="120"/>
        <w:jc w:val="center"/>
      </w:pPr>
      <w:r w:rsidRPr="00EB71A8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EB71A8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EB71A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421AD" w:rsidRPr="00EB71A8" w:rsidRDefault="00F421AD" w:rsidP="00F421AD">
      <w:pPr>
        <w:spacing w:after="0" w:line="408" w:lineRule="auto"/>
        <w:ind w:left="120"/>
        <w:jc w:val="center"/>
      </w:pPr>
      <w:r w:rsidRPr="00EB71A8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EB71A8"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Муниципального образования </w:t>
      </w:r>
      <w:proofErr w:type="spellStart"/>
      <w:r w:rsidRPr="00EB71A8">
        <w:rPr>
          <w:rFonts w:ascii="Times New Roman" w:hAnsi="Times New Roman"/>
          <w:b/>
          <w:color w:val="000000"/>
          <w:sz w:val="28"/>
        </w:rPr>
        <w:t>Щекинский</w:t>
      </w:r>
      <w:proofErr w:type="spellEnd"/>
      <w:r w:rsidRPr="00EB71A8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  <w:r w:rsidRPr="00EB71A8">
        <w:rPr>
          <w:rFonts w:ascii="Times New Roman" w:hAnsi="Times New Roman"/>
          <w:b/>
          <w:color w:val="000000"/>
          <w:sz w:val="28"/>
        </w:rPr>
        <w:t>‌</w:t>
      </w:r>
      <w:r w:rsidRPr="00EB71A8">
        <w:rPr>
          <w:rFonts w:ascii="Times New Roman" w:hAnsi="Times New Roman"/>
          <w:color w:val="000000"/>
          <w:sz w:val="28"/>
        </w:rPr>
        <w:t>​</w:t>
      </w:r>
    </w:p>
    <w:p w:rsidR="00F421AD" w:rsidRPr="001353A6" w:rsidRDefault="00F421AD" w:rsidP="00F421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11</w:t>
      </w:r>
    </w:p>
    <w:p w:rsidR="00F421AD" w:rsidRDefault="00F421AD" w:rsidP="00F421AD">
      <w:pPr>
        <w:spacing w:after="0"/>
        <w:ind w:left="120"/>
      </w:pPr>
    </w:p>
    <w:p w:rsidR="00F421AD" w:rsidRDefault="00F421AD" w:rsidP="00F421AD">
      <w:pPr>
        <w:spacing w:after="0"/>
        <w:ind w:left="120"/>
      </w:pPr>
    </w:p>
    <w:p w:rsidR="00F421AD" w:rsidRDefault="00F421AD" w:rsidP="00F421AD">
      <w:pPr>
        <w:spacing w:after="0"/>
        <w:ind w:left="120"/>
      </w:pPr>
    </w:p>
    <w:p w:rsidR="00F421AD" w:rsidRDefault="00F421AD" w:rsidP="00F421A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421AD" w:rsidRPr="001353A6" w:rsidTr="00E51803">
        <w:tc>
          <w:tcPr>
            <w:tcW w:w="3114" w:type="dxa"/>
          </w:tcPr>
          <w:p w:rsidR="00F421AD" w:rsidRPr="0040209D" w:rsidRDefault="00F421AD" w:rsidP="00E518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421AD" w:rsidRPr="008944ED" w:rsidRDefault="00F421AD" w:rsidP="00E5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F421AD" w:rsidRDefault="00F421AD" w:rsidP="00E5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21AD" w:rsidRPr="008944ED" w:rsidRDefault="00F421AD" w:rsidP="00E51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Никулина А.В.</w:t>
            </w:r>
          </w:p>
          <w:p w:rsidR="00F421AD" w:rsidRPr="0040209D" w:rsidRDefault="00F421AD" w:rsidP="00E5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21AD" w:rsidRPr="0040209D" w:rsidRDefault="00F421AD" w:rsidP="00E5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21AD" w:rsidRPr="008944ED" w:rsidRDefault="00F421AD" w:rsidP="00E5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421AD" w:rsidRDefault="00F421AD" w:rsidP="00E5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21AD" w:rsidRPr="008944ED" w:rsidRDefault="00F421AD" w:rsidP="00E51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Шишкина Е.А.</w:t>
            </w:r>
          </w:p>
          <w:p w:rsidR="00F421AD" w:rsidRPr="0040209D" w:rsidRDefault="00F421AD" w:rsidP="00E5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21AD" w:rsidRDefault="00F421AD" w:rsidP="00E5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21AD" w:rsidRPr="008944ED" w:rsidRDefault="00F421AD" w:rsidP="00E5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421AD" w:rsidRDefault="00F421AD" w:rsidP="00E5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21AD" w:rsidRPr="008944ED" w:rsidRDefault="00F421AD" w:rsidP="00E51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Каракулина Н.Т.</w:t>
            </w:r>
          </w:p>
          <w:p w:rsidR="00F421AD" w:rsidRDefault="00F421AD" w:rsidP="00E5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68-А от 30.08.24</w:t>
            </w:r>
          </w:p>
          <w:p w:rsidR="00F421AD" w:rsidRPr="0040209D" w:rsidRDefault="00F421AD" w:rsidP="00E5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2731" w:rsidRPr="00902731" w:rsidRDefault="00902731" w:rsidP="0090273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3835466)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«Информатика»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 основного общего образования</w:t>
      </w:r>
    </w:p>
    <w:p w:rsidR="00902731" w:rsidRDefault="004A19A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2024-2025</w:t>
      </w:r>
      <w:r w:rsidR="00902731"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Осипов Андрей Михайлович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Pr="00902731" w:rsidRDefault="004A19A1" w:rsidP="0090273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Щекино 2024</w:t>
      </w: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«ИНФОРМАТИКА»</w:t>
      </w:r>
    </w:p>
    <w:p w:rsidR="00902731" w:rsidRPr="00902731" w:rsidRDefault="00902731" w:rsidP="00902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02731" w:rsidRPr="00902731" w:rsidRDefault="00902731" w:rsidP="00902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 развитию алгоритмического мышления как необходимого условия профессио</w:t>
      </w: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 </w:t>
      </w:r>
    </w:p>
    <w:p w:rsidR="00902731" w:rsidRPr="00902731" w:rsidRDefault="00902731" w:rsidP="00902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</w:r>
    </w:p>
    <w:p w:rsidR="00902731" w:rsidRPr="00902731" w:rsidRDefault="00902731" w:rsidP="00902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«ИНФОРМАТИКА».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 «Информатика» в основном общем образовании отражает:</w:t>
      </w:r>
    </w:p>
    <w:p w:rsidR="00902731" w:rsidRPr="00902731" w:rsidRDefault="00902731" w:rsidP="00902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02731" w:rsidRPr="00902731" w:rsidRDefault="00902731" w:rsidP="00902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 </w:t>
      </w:r>
    </w:p>
    <w:p w:rsidR="00902731" w:rsidRPr="00902731" w:rsidRDefault="00902731" w:rsidP="009027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обучения.</w:t>
      </w:r>
      <w:proofErr w:type="gramEnd"/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учебного предмета «Информатика» —</w:t>
      </w: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сформировать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информатики периода цифровой трансформации современного общества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902731" w:rsidRPr="00902731" w:rsidRDefault="00902731" w:rsidP="009027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информатики на уровне основного общего образования</w:t>
      </w: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структуру основного содержания учебного предмета в виде следующих четырёх тематических разделов:</w:t>
      </w:r>
    </w:p>
    <w:p w:rsidR="00902731" w:rsidRPr="00902731" w:rsidRDefault="00902731" w:rsidP="00902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грамотность;</w:t>
      </w:r>
    </w:p>
    <w:p w:rsidR="00902731" w:rsidRPr="00902731" w:rsidRDefault="00902731" w:rsidP="00902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информатики;</w:t>
      </w:r>
    </w:p>
    <w:p w:rsidR="00902731" w:rsidRPr="00902731" w:rsidRDefault="00902731" w:rsidP="00902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 программирование;</w:t>
      </w:r>
    </w:p>
    <w:p w:rsidR="00902731" w:rsidRPr="00902731" w:rsidRDefault="00902731" w:rsidP="00902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«ИНФОРМАТИКА» В УЧЕБНОМ ПЛАНЕ.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 </w:t>
      </w:r>
    </w:p>
    <w:p w:rsidR="00902731" w:rsidRPr="00902731" w:rsidRDefault="00902731" w:rsidP="0090273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информатики в 8 классе на базовом уровне отведено 34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 — по 1 часу в неделю. </w:t>
      </w: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ИНФОРМАТИКИ.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счисления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система счисления.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операции в двоичной системе счисления.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математической логики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элементы. Знакомство с логическими основами компьютера.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АЛГОРИТМЫ И ПРОГРАМИРОВАНИЕ.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и алгоритмы. Алгоритмические конструкции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алгоритма. Исполнители алгоритмов. Алгоритм как план управления исполнителем.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алгоритма. Способы записи алгоритма (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 блок-схемы, программа).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программирования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 (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C++, Паскаль,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, C#, Школьный Алгоритмический Язык).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программирования: редактор текста программ, транслятор, отладчик.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Переменная: тип, имя, значение. Целые, вещественные и символьные переменные.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алгоритмов</w:t>
      </w:r>
    </w:p>
    <w:p w:rsidR="00902731" w:rsidRPr="00902731" w:rsidRDefault="00902731" w:rsidP="0090273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в 8 классе направлено на достижение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предмета.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Патриотическое воспитание: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Духовно-нравственное воспитание: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Гражданское воспитание: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spellStart"/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готовность к разно</w:t>
      </w: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культуры здоровья</w:t>
      </w: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Трудовое воспитание: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воспитание: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Адаптация </w:t>
      </w:r>
      <w:proofErr w:type="gramStart"/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изменяющимся условиям социальной среды</w:t>
      </w: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 — познавательными, коммуникативными, регулятивными.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познавательные действия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умозаключения (индуктивные, дедуктивные и по аналогии) и выводы;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коммуникативные действия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 другими членами команды;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регулятивные действия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жизненных и учебных ситуациях проблемы, требующие решения;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 учётом имеющихся ресурсов и собственных возможностей, аргументировать предлагаемые варианты решений;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в условиях противоречивой информации и брать ответственность за решение.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 (рефлексия):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причины достижения (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другого.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902731" w:rsidRPr="00902731" w:rsidRDefault="00902731" w:rsidP="009027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пояснять на примерах различия между позиционными и непозиционными системами счисления;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«высказывание», «логическая операция», «логическое выражение»;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алгоритм решения задачи различными способами, в том числе в виде блок-схемы;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разработке программ логические значения, операции и выражения с ними;</w:t>
      </w:r>
    </w:p>
    <w:p w:rsidR="00902731" w:rsidRP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02731" w:rsidRDefault="00902731" w:rsidP="009027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отлаживать программы на одном из языков программирования (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C++, Паскаль, </w:t>
      </w:r>
      <w:proofErr w:type="spellStart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, C#, Школьный Алгоритмический Язык), реализующие несложные алгоритмы обработки числовых данных с 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Pr="00902731" w:rsidRDefault="00902731" w:rsidP="00902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902731" w:rsidSect="00011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116"/>
        <w:gridCol w:w="736"/>
        <w:gridCol w:w="1626"/>
        <w:gridCol w:w="1682"/>
        <w:gridCol w:w="61"/>
        <w:gridCol w:w="4394"/>
        <w:gridCol w:w="1701"/>
        <w:gridCol w:w="2126"/>
        <w:gridCol w:w="284"/>
      </w:tblGrid>
      <w:tr w:rsidR="00902731" w:rsidRPr="00902731" w:rsidTr="00902731">
        <w:trPr>
          <w:gridAfter w:val="1"/>
          <w:wAfter w:w="284" w:type="dxa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  <w:p w:rsid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образовательные 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902731" w:rsidRPr="00902731" w:rsidTr="00902731">
        <w:trPr>
          <w:gridAfter w:val="1"/>
          <w:wAfter w:w="284" w:type="dxa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731" w:rsidRPr="00902731" w:rsidTr="00902731">
        <w:trPr>
          <w:gridAfter w:val="1"/>
          <w:wAfter w:w="284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Системы счисления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различие в позиционных и непозиционных системах счисления;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общее и различия в разных позиционных системах счисления;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целые числа, записанные в двоичной, восьмеричной и шестнадцатеричной системах счисления;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операции сложения и умножения над небольшими двоичными числами;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902731" w:rsidRPr="00902731" w:rsidTr="00902731">
        <w:trPr>
          <w:gridAfter w:val="1"/>
          <w:wAfter w:w="284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 математической логики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логическую структуру высказываний;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таблицы истинности для логических выражений;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истинностное значение логического выражения;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902731" w:rsidRPr="00902731" w:rsidTr="00902731">
        <w:trPr>
          <w:gridAfter w:val="7"/>
          <w:wAfter w:w="11874" w:type="dxa"/>
        </w:trPr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2731" w:rsidRPr="00902731" w:rsidTr="0090273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блок-схеме, для решения какой задачи предназначен данный алгоритм;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изменение значений величин при пошаговом выполнении алгоритма;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  <w:proofErr w:type="gramEnd"/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алгоритмы решения одной задачи;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готовые алгоритмы при конкретных исходных данных;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для исполнителя арифметических действий цепочки команд, дающих требуемый результат при конкретных исходных данных;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902731" w:rsidRPr="00902731" w:rsidTr="0090273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 программирования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программе, для решения 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задачи она предназначена;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арифметические, строковые, логические выражения и вычислять их значения;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программы, содержащие оператор (операторы) ветвления, в том числе с использованием логических операций;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программы, содержащие оператор (операторы) цикла;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</w:p>
        </w:tc>
      </w:tr>
      <w:tr w:rsidR="00902731" w:rsidRPr="00902731" w:rsidTr="0090273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алгоритмов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готовые алгоритмы и программы;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</w:p>
        </w:tc>
      </w:tr>
      <w:tr w:rsidR="00902731" w:rsidRPr="00902731" w:rsidTr="00902731">
        <w:trPr>
          <w:gridAfter w:val="7"/>
          <w:wAfter w:w="11874" w:type="dxa"/>
        </w:trPr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02731" w:rsidRPr="00902731" w:rsidTr="00902731">
        <w:trPr>
          <w:gridAfter w:val="7"/>
          <w:wAfter w:w="11874" w:type="dxa"/>
        </w:trPr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2731" w:rsidRPr="00902731" w:rsidTr="00902731">
        <w:trPr>
          <w:gridAfter w:val="5"/>
          <w:wAfter w:w="8566" w:type="dxa"/>
        </w:trPr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902731" w:rsidSect="009027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9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2411"/>
        <w:gridCol w:w="736"/>
        <w:gridCol w:w="1635"/>
        <w:gridCol w:w="1691"/>
        <w:gridCol w:w="1174"/>
        <w:gridCol w:w="1600"/>
      </w:tblGrid>
      <w:tr w:rsidR="00902731" w:rsidRPr="00902731" w:rsidTr="0090273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02731" w:rsidRPr="00902731" w:rsidTr="009027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Непозиционные и позиционные системы счисления. Техника безопасности при работе за компьютером.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Развёрнутая форма записи числа. Перевод в десятичную систему чисел, записанных в других системах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Двоичная система счисления. Перевод целых чисел в пределах от 0 до 1024 в двоичную систему счисления. Арифметические операции в двоичной системе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Восьмеричная система счисления. Перевод чисел из восьмеричной системы в двоичную и десятичную системы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вид/форму контроля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и систематизация знаний по теме «Системы счисления».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Логические высказывания. Логические значения высказываний. Элементарные и составные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Логические операции: «и» (конъюнкция, логическое умножение), «или» (дизъюнкция, логическое сложение), «не» (логическое отрицание).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Приоритет логических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истинности составного высказывания, если известны значения истинности входящих в него элементарных высказываний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Таблицы истинности. Логические выражения. Правила записи логических выражений. Построение таблиц истинности логических выражений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Логические элементы. Знакомство с логическими основами 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и систематизация знаний по теме «Элементы математической логики».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Алгоритмы и исполнители. Понятие алгоритма.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Исполнители алгоритмов. Алгоритм как план управления исполнителем. Свойства алгоритма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Способы записи алгоритма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словесный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виде блок-схемы, программа). Практическая работа: Преобразование алгоритма из одной формы записи в другую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Формальное исполнение алгоритма. Практическая работа: Разработка для формального исполнителя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алгоритма, приводящего к требуемому результату при конкретных исходных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F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Алгоритмы для управления формальными исполнителями. Практическая работа: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Отладка. Синтаксические и логические ошибки. Отказы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алгоритмов вручную и на компьютере. Практическая работа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Ручное» исполнение готовых алгоритмов при конкретных исходных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и систематизация знаний по теме «Исполнители и алгоритмы. Алгоритмические конструкции».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Язык программирования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C++, Паскаль,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C#, Школьный Алгоритмический Язык). Система программирования: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редактор текста программ, транслятор, отладчик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F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Переменная: тип, имя, значение. Целые, вещественные и символьные переменные. Оператор присваивания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Арифметические выражения и порядок их вычисления. Операции с целыми числами: целочисленное деление, остаток от деления. Практическая работа: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C++, Паскаль,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C#, Школьный Алгоритмический Язык)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Практическая работа: Разработка программ, содержащих оператор (операторы) ветвления, на изучаемом языке программирования из приведённого выше перечня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333654" w:rsidRPr="00902731" w:rsidTr="009901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bottom"/>
            <w:hideMark/>
          </w:tcPr>
          <w:p w:rsidR="00333654" w:rsidRDefault="00333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33654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02731" w:rsidRPr="00902731" w:rsidTr="0090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 с переменной. Алгоритмы проверки делимости одного целого числа на другое, проверки натурального числа на простоту. Практическая работа: Разработка программ, содержащих оператор (операторы) цикла, на изучаемом языке программирования из приведённого выше перечня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902731" w:rsidRPr="00902731" w:rsidTr="0090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02731" w:rsidRPr="00902731" w:rsidTr="0090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02731" w:rsidRPr="00902731" w:rsidTr="0090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систематизация знаний по теме «Язык программирования». Проверочная работа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опрос;</w:t>
            </w:r>
          </w:p>
        </w:tc>
      </w:tr>
      <w:tr w:rsidR="00902731" w:rsidRPr="00902731" w:rsidTr="00333654">
        <w:trPr>
          <w:trHeight w:val="38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алгоритмов.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Обобщение и систематизация знаний по теме «Анализ алгоритмов». Проверочная работа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F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02731" w:rsidRPr="00902731" w:rsidTr="0090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и систематизация знаний и умений по курсу информатики 8 класса. Контрольная работа.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F5B98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902731" w:rsidRPr="00902731" w:rsidTr="009027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333654" w:rsidRDefault="00333654" w:rsidP="003336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Резервное время</w:t>
            </w:r>
          </w:p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3C7B2A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902731" w:rsidRPr="00902731" w:rsidTr="009027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902731" w:rsidRPr="00902731" w:rsidRDefault="00902731" w:rsidP="00902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33654" w:rsidRDefault="00333654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902731" w:rsidRPr="00902731" w:rsidRDefault="00902731" w:rsidP="00902731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учебные материалы</w:t>
      </w:r>
    </w:p>
    <w:p w:rsidR="00902731" w:rsidRPr="00902731" w:rsidRDefault="00902731" w:rsidP="0090273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902731" w:rsidRPr="00902731" w:rsidRDefault="00902731" w:rsidP="00902731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данные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902731" w:rsidRPr="00902731" w:rsidRDefault="00902731" w:rsidP="00902731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данные</w:t>
      </w:r>
    </w:p>
    <w:p w:rsidR="00902731" w:rsidRPr="00902731" w:rsidRDefault="00902731" w:rsidP="0090273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902731" w:rsidRPr="00902731" w:rsidRDefault="00902731" w:rsidP="00902731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18"/>
          <w:szCs w:val="18"/>
          <w:lang w:eastAsia="ru-RU"/>
        </w:rPr>
      </w:pPr>
      <w:r w:rsidRPr="00902731">
        <w:rPr>
          <w:rFonts w:ascii="LiberationSerif" w:eastAsia="Times New Roman" w:hAnsi="LiberationSerif" w:cs="Times New Roman"/>
          <w:color w:val="000000"/>
          <w:sz w:val="18"/>
          <w:szCs w:val="18"/>
          <w:lang w:eastAsia="ru-RU"/>
        </w:rPr>
        <w:t>Укажите учебное оборудование</w:t>
      </w:r>
    </w:p>
    <w:p w:rsidR="00902731" w:rsidRPr="00902731" w:rsidRDefault="00902731" w:rsidP="00902731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0273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902731" w:rsidRPr="00902731" w:rsidRDefault="00902731" w:rsidP="00902731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18"/>
          <w:szCs w:val="18"/>
          <w:lang w:eastAsia="ru-RU"/>
        </w:rPr>
      </w:pPr>
      <w:r w:rsidRPr="00902731">
        <w:rPr>
          <w:rFonts w:ascii="LiberationSerif" w:eastAsia="Times New Roman" w:hAnsi="LiberationSerif" w:cs="Times New Roman"/>
          <w:color w:val="000000"/>
          <w:sz w:val="18"/>
          <w:szCs w:val="18"/>
          <w:lang w:eastAsia="ru-RU"/>
        </w:rPr>
        <w:t>Укажите оборудование для проведения практических работ</w:t>
      </w:r>
    </w:p>
    <w:p w:rsidR="00011B54" w:rsidRDefault="00011B54"/>
    <w:sectPr w:rsidR="00011B54" w:rsidSect="0001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54CC"/>
    <w:multiLevelType w:val="multilevel"/>
    <w:tmpl w:val="A27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01B1B"/>
    <w:multiLevelType w:val="multilevel"/>
    <w:tmpl w:val="31B8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73F04"/>
    <w:multiLevelType w:val="multilevel"/>
    <w:tmpl w:val="7FB6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82C68"/>
    <w:multiLevelType w:val="multilevel"/>
    <w:tmpl w:val="97D4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00688"/>
    <w:multiLevelType w:val="multilevel"/>
    <w:tmpl w:val="90A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731"/>
    <w:rsid w:val="00011B54"/>
    <w:rsid w:val="001E6A48"/>
    <w:rsid w:val="00333654"/>
    <w:rsid w:val="003C7B2A"/>
    <w:rsid w:val="004A19A1"/>
    <w:rsid w:val="00902731"/>
    <w:rsid w:val="009553DA"/>
    <w:rsid w:val="009F5B98"/>
    <w:rsid w:val="00AA32D8"/>
    <w:rsid w:val="00F4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54"/>
  </w:style>
  <w:style w:type="paragraph" w:styleId="1">
    <w:name w:val="heading 1"/>
    <w:basedOn w:val="a"/>
    <w:link w:val="10"/>
    <w:uiPriority w:val="9"/>
    <w:qFormat/>
    <w:rsid w:val="00902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02731"/>
  </w:style>
  <w:style w:type="character" w:styleId="a4">
    <w:name w:val="Strong"/>
    <w:basedOn w:val="a0"/>
    <w:uiPriority w:val="22"/>
    <w:qFormat/>
    <w:rsid w:val="00902731"/>
    <w:rPr>
      <w:b/>
      <w:bCs/>
    </w:rPr>
  </w:style>
  <w:style w:type="character" w:customStyle="1" w:styleId="a5">
    <w:name w:val="a"/>
    <w:basedOn w:val="a0"/>
    <w:rsid w:val="00902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7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6141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15671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17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4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54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6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2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15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8221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2724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561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775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1615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9367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079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</w:divsChild>
        </w:div>
        <w:div w:id="4415326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742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16439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5206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</w:divsChild>
        </w:div>
      </w:divsChild>
    </w:div>
    <w:div w:id="1489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Шишкина</cp:lastModifiedBy>
  <cp:revision>5</cp:revision>
  <dcterms:created xsi:type="dcterms:W3CDTF">2022-10-26T17:39:00Z</dcterms:created>
  <dcterms:modified xsi:type="dcterms:W3CDTF">2024-09-29T18:32:00Z</dcterms:modified>
</cp:coreProperties>
</file>